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3A5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jc w:val="both"/>
        <w:textAlignment w:val="auto"/>
        <w:rPr>
          <w:rFonts w:hint="eastAsia" w:ascii="宋体" w:hAnsi="宋体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7E5F52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jc w:val="center"/>
        <w:textAlignment w:val="auto"/>
        <w:rPr>
          <w:rFonts w:hint="eastAsia" w:ascii="宋体" w:hAnsi="宋体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bCs/>
          <w:sz w:val="44"/>
          <w:szCs w:val="44"/>
          <w:lang w:eastAsia="zh-CN"/>
        </w:rPr>
        <w:t>江津区2025年现代商贸流通体系建设（完善农村商贸流通体系类）</w:t>
      </w:r>
    </w:p>
    <w:p w14:paraId="32ED2E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jc w:val="center"/>
        <w:textAlignment w:val="auto"/>
        <w:rPr>
          <w:rFonts w:hint="eastAsia" w:ascii="宋体" w:hAnsi="宋体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bCs/>
          <w:sz w:val="44"/>
          <w:szCs w:val="44"/>
          <w:lang w:eastAsia="zh-CN"/>
        </w:rPr>
        <w:t>项目支持计划</w:t>
      </w:r>
    </w:p>
    <w:tbl>
      <w:tblPr>
        <w:tblStyle w:val="5"/>
        <w:tblW w:w="15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82"/>
        <w:gridCol w:w="2200"/>
        <w:gridCol w:w="2134"/>
        <w:gridCol w:w="879"/>
        <w:gridCol w:w="1487"/>
        <w:gridCol w:w="1300"/>
        <w:gridCol w:w="1224"/>
        <w:gridCol w:w="5493"/>
      </w:tblGrid>
      <w:tr w14:paraId="1D8A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C4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C2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C9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CE5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B3C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C4C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最低有效投资金额</w:t>
            </w:r>
          </w:p>
          <w:p w14:paraId="415E05BC">
            <w:pPr>
              <w:pStyle w:val="2"/>
              <w:snapToGrid w:val="0"/>
              <w:jc w:val="center"/>
              <w:rPr>
                <w:rFonts w:hint="eastAsia" w:ascii="宋体" w:hAnsi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978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支持</w:t>
            </w:r>
          </w:p>
          <w:p w14:paraId="22FF4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金额</w:t>
            </w:r>
          </w:p>
          <w:p w14:paraId="2715D20C">
            <w:pPr>
              <w:pStyle w:val="2"/>
              <w:snapToGrid w:val="0"/>
              <w:jc w:val="center"/>
              <w:rPr>
                <w:rFonts w:hint="eastAsia" w:ascii="宋体" w:hAnsi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09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仿宋_GBK"/>
                <w:b w:val="0"/>
                <w:bCs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建设内容</w:t>
            </w:r>
          </w:p>
        </w:tc>
      </w:tr>
      <w:tr w14:paraId="01A2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D41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0A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珞璜镇阿里巴巴淘天集团（重庆）官方云仓暨江津区共享云仓项目</w:t>
            </w:r>
          </w:p>
        </w:tc>
        <w:tc>
          <w:tcPr>
            <w:tcW w:w="2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82C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增强农村产品上行动能类项目</w:t>
            </w:r>
          </w:p>
        </w:tc>
        <w:tc>
          <w:tcPr>
            <w:tcW w:w="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2F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新建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130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重庆津彩智慧城市运营管理有限公司</w:t>
            </w:r>
          </w:p>
        </w:tc>
        <w:tc>
          <w:tcPr>
            <w:tcW w:w="13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3D7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62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54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F02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一是云仓室内照明及设备购置。二是物流设备采购。包含采购动力运输线、电动叉车、托盘、地牛等设备。三是系统开发及软件采购费用。四是云仓月台登车桥。</w:t>
            </w:r>
          </w:p>
        </w:tc>
      </w:tr>
      <w:tr w14:paraId="1C51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F0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6D4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先锋镇花椒商品化处理中心建设项目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BED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增强农村产品上行动能类项目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92D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新建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D5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重庆大红椒食品有限公司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003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3B1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5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8C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Style w:val="7"/>
                <w:rFonts w:hint="eastAsia" w:ascii="宋体" w:hAnsi="宋体" w:eastAsia="方正仿宋_GBK" w:cs="方正仿宋_GBK"/>
                <w:color w:val="000000"/>
                <w:sz w:val="28"/>
                <w:szCs w:val="30"/>
                <w:lang w:val="en-US" w:eastAsia="zh-CN" w:bidi="ar"/>
              </w:rPr>
              <w:t>一是新建低温冷库一座（-18-0度）（含冷库地平）；二是购置花椒初加工线辅助设备，包含提升机，空压机、剪把机、比重机、色选机机架以及爬坡输送带等其他辅助设备等。</w:t>
            </w:r>
          </w:p>
        </w:tc>
      </w:tr>
      <w:tr w14:paraId="77CA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93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4A4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江津区隐涵食品改善优化县域消费渠道类项目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D5C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改善优化县域消费渠道类项目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D15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改造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A37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重庆隐涵食品有限公司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DC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FF3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5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3B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一是选品展示区域、卖场、DIY体验区装修改造；二是仓储物流设施设备购置，包括冻库建设、叉车、托盘、货架、周转箱、物流转运车等购置。</w:t>
            </w:r>
          </w:p>
        </w:tc>
      </w:tr>
      <w:tr w14:paraId="7E11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8FC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B1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李市镇购置保鲜花椒自动真空包装生产线设备项目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35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增强农村产品上行动能类项目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05B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新建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8E2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重庆畅途农业开发有限公司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00F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CF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5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2FA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购置保鲜花椒自动真空包装生产线设备1套。其中：真空自动化设备（规格：YD8-10-2431）1台、组合秤（瑞讯14斗）1台、自动送料提升机（定制）1台、自动分料系统（定制）1套、冷水机（瑞速）1台、真空泵（众德100+160型）1台、工作平台（定制）1个。</w:t>
            </w:r>
          </w:p>
        </w:tc>
      </w:tr>
      <w:tr w14:paraId="5F43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C4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8F9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油溪镇农产品物流仓储项目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02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增强农村产品上行动能类项目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01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新建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E4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重庆椒多多农业有限公司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146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125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15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5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5A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Style w:val="7"/>
                <w:rFonts w:hint="eastAsia" w:ascii="宋体" w:hAnsi="宋体" w:eastAsia="方正仿宋_GBK" w:cs="方正仿宋_GBK"/>
                <w:color w:val="000000"/>
                <w:sz w:val="28"/>
                <w:szCs w:val="30"/>
                <w:lang w:val="en-US" w:eastAsia="zh-CN" w:bidi="ar"/>
              </w:rPr>
              <w:t>一是新建农产品仓储冷库容积</w:t>
            </w:r>
            <w:r>
              <w:rPr>
                <w:rStyle w:val="8"/>
                <w:rFonts w:hint="eastAsia" w:ascii="宋体" w:hAnsi="宋体" w:eastAsia="方正仿宋_GBK" w:cs="方正仿宋_GBK"/>
                <w:color w:val="000000"/>
                <w:sz w:val="28"/>
                <w:szCs w:val="30"/>
                <w:lang w:val="en-US" w:eastAsia="zh-CN" w:bidi="ar"/>
              </w:rPr>
              <w:t>2500</w:t>
            </w:r>
            <w:r>
              <w:rPr>
                <w:rStyle w:val="7"/>
                <w:rFonts w:hint="eastAsia" w:ascii="宋体" w:hAnsi="宋体" w:eastAsia="方正仿宋_GBK" w:cs="方正仿宋_GBK"/>
                <w:color w:val="000000"/>
                <w:sz w:val="28"/>
                <w:szCs w:val="30"/>
                <w:lang w:val="en-US" w:eastAsia="zh-CN" w:bidi="ar"/>
              </w:rPr>
              <w:t>立方米。二是购置自动装包设备。</w:t>
            </w:r>
          </w:p>
        </w:tc>
      </w:tr>
      <w:tr w14:paraId="63CD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95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B26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龙华镇农产品物流仓储项目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ADE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增强农村产品上行动能类项目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40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新建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BDB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重庆花枝都农业科技有限公司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EA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C2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5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42C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Style w:val="7"/>
                <w:rFonts w:hint="eastAsia" w:ascii="宋体" w:hAnsi="宋体" w:eastAsia="方正仿宋_GBK" w:cs="方正仿宋_GBK"/>
                <w:color w:val="000000"/>
                <w:sz w:val="28"/>
                <w:szCs w:val="30"/>
                <w:lang w:val="en-US" w:eastAsia="zh-CN" w:bidi="ar"/>
              </w:rPr>
              <w:t>一是新建农产品仓储冷库。二是定制预冷系统1套。三是购置农产品覆膜包装机3台。四是购置冷连运输车。</w:t>
            </w:r>
          </w:p>
        </w:tc>
      </w:tr>
      <w:tr w14:paraId="11C4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20F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78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四面山镇香槟小镇特色商业街区打造项目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C75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补齐县域商业基础设施短板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A8A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新建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7C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重庆津北贵福建设集团有限公司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0D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225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4F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5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7B6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Style w:val="7"/>
                <w:rFonts w:hint="eastAsia" w:ascii="宋体" w:hAnsi="宋体" w:eastAsia="方正仿宋_GBK" w:cs="方正仿宋_GBK"/>
                <w:color w:val="000000"/>
                <w:sz w:val="28"/>
                <w:szCs w:val="30"/>
                <w:lang w:val="en-US" w:eastAsia="zh-CN" w:bidi="ar"/>
              </w:rPr>
              <w:t>一是商业街区基础设施，构建商文旅融合发展特色商业街。包含统一打造灯饰、景观绿化，门店统一宣传广告牌、门头制作</w:t>
            </w:r>
            <w:r>
              <w:rPr>
                <w:rStyle w:val="8"/>
                <w:rFonts w:hint="eastAsia" w:ascii="宋体" w:hAnsi="宋体" w:eastAsia="方正仿宋_GBK" w:cs="方正仿宋_GBK"/>
                <w:color w:val="000000"/>
                <w:sz w:val="28"/>
                <w:szCs w:val="30"/>
                <w:lang w:val="en-US" w:eastAsia="zh-CN" w:bidi="ar"/>
              </w:rPr>
              <w:t>,</w:t>
            </w:r>
            <w:r>
              <w:rPr>
                <w:rStyle w:val="7"/>
                <w:rFonts w:hint="eastAsia" w:ascii="宋体" w:hAnsi="宋体" w:eastAsia="方正仿宋_GBK" w:cs="方正仿宋_GBK"/>
                <w:color w:val="000000"/>
                <w:sz w:val="28"/>
                <w:szCs w:val="30"/>
                <w:lang w:val="en-US" w:eastAsia="zh-CN" w:bidi="ar"/>
              </w:rPr>
              <w:t>以及移动式民宿建设；二是氛围打造，包含商业街流水幕布景墙，电影幕墙，发光环形门霓虹灯饰广告牌等。</w:t>
            </w:r>
          </w:p>
        </w:tc>
      </w:tr>
      <w:tr w14:paraId="2215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CC1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BD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嘉平镇猫山茶叶上行动能打造类项目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0C1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增强农村产品上行动能类项目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0D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新建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99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重庆市福一雨业商贸有限公司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643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89E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5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88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8"/>
                <w:szCs w:val="30"/>
                <w:u w:val="none"/>
                <w:lang w:val="en-US" w:eastAsia="zh-CN" w:bidi="ar"/>
              </w:rPr>
              <w:t>一是新建代用茶生产线1条：型号QX-T-XZ6-486，包括超声波智能内袋包装机1台、六头智能拼配计量机1台、2套物料智能输送线 、1台全自动智能高速给袋外袋包装机、智能打码系统；二是全自动包装机一套：含六头智能电子秤、含电子秤工作平台、含不锈钢上料楼梯、含夹拉式封口。三是建设移动式冷藏库80立方米2个，50立方米2个。</w:t>
            </w:r>
          </w:p>
        </w:tc>
      </w:tr>
      <w:tr w14:paraId="4E61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5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52D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方正仿宋_GBK" w:cs="方正仿宋_GBK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F72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right"/>
              <w:textAlignment w:val="top"/>
              <w:rPr>
                <w:rFonts w:hint="eastAsia" w:ascii="宋体" w:hAnsi="宋体" w:eastAsia="方正仿宋_GBK" w:cs="方正仿宋_GBK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5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EB9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方正仿宋_GBK" w:cs="方正仿宋_GBK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B6C956C">
      <w:pPr>
        <w:rPr>
          <w:rFonts w:ascii="宋体" w:hAnsi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24E71"/>
    <w:rsid w:val="3A224E71"/>
    <w:rsid w:val="6CF82A8A"/>
    <w:rsid w:val="74A9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_GBK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小标宋_GBK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lang w:bidi="ar-SA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1117</Words>
  <Characters>1185</Characters>
  <Lines>0</Lines>
  <Paragraphs>0</Paragraphs>
  <TotalTime>5</TotalTime>
  <ScaleCrop>false</ScaleCrop>
  <LinksUpToDate>false</LinksUpToDate>
  <CharactersWithSpaces>1186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2025-10-10T09:55:00Z</dcterms:created>
  <dc:creator>余  潺</dc:creator>
  <cp:lastModifiedBy>蒋菁菁</cp:lastModifiedBy>
  <dcterms:modified xsi:type="dcterms:W3CDTF">2025-10-10T10:06:03Z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EA77A44392ED423CBE84435EDE6634F5_11</vt:lpwstr>
  </property>
  <property fmtid="{D5CDD505-2E9C-101B-9397-08002B2CF9AE}" pid="4" name="KSOTemplateDocerSaveRecord">
    <vt:lpwstr>eyJoZGlkIjoiNmFlZjU2OGM1ZWE2OGMzMzEwOTE3OWFlYzQyNDEwNzciLCJ1c2VySWQiOiIxNjgyNTQ4OTc4In0=</vt:lpwstr>
  </property>
</Properties>
</file>