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20" w:lineRule="exact"/>
        <w:rPr>
          <w:rFonts w:hint="eastAsia" w:ascii="方正黑体_GBK" w:eastAsia="方正黑体_GBK"/>
          <w:kern w:val="0"/>
          <w:szCs w:val="32"/>
        </w:rPr>
      </w:pPr>
      <w:r>
        <w:rPr>
          <w:rFonts w:hint="eastAsia" w:ascii="方正黑体_GBK" w:eastAsia="方正黑体_GBK"/>
          <w:kern w:val="0"/>
          <w:szCs w:val="32"/>
        </w:rPr>
        <w:t>附件5</w:t>
      </w:r>
    </w:p>
    <w:tbl>
      <w:tblPr>
        <w:tblStyle w:val="2"/>
        <w:tblW w:w="10112" w:type="dxa"/>
        <w:tblInd w:w="-6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271"/>
        <w:gridCol w:w="992"/>
        <w:gridCol w:w="981"/>
        <w:gridCol w:w="1375"/>
        <w:gridCol w:w="1626"/>
        <w:gridCol w:w="1020"/>
        <w:gridCol w:w="990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1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_GBK" w:eastAsia="方正小标宋_GBK"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_GBK" w:eastAsia="方正小标宋_GBK"/>
                <w:color w:val="000000"/>
                <w:kern w:val="0"/>
                <w:sz w:val="44"/>
                <w:szCs w:val="44"/>
                <w:lang w:eastAsia="zh-CN"/>
              </w:rPr>
              <w:t>2020</w:t>
            </w:r>
            <w:r>
              <w:rPr>
                <w:rFonts w:hint="eastAsia" w:ascii="方正小标宋_GBK" w:eastAsia="方正小标宋_GBK"/>
                <w:color w:val="000000"/>
                <w:kern w:val="0"/>
                <w:sz w:val="44"/>
                <w:szCs w:val="44"/>
              </w:rPr>
              <w:t>年国家开发性、政策性林业贷款落实情况表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楷体_GBK" w:eastAsia="方正楷体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楷体_GBK" w:eastAsia="方正楷体_GBK" w:cs="方正仿宋_GBK"/>
                <w:color w:val="000000"/>
                <w:kern w:val="0"/>
                <w:sz w:val="24"/>
                <w:szCs w:val="24"/>
                <w:lang w:bidi="ar-SA"/>
              </w:rPr>
              <w:t>区县：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楷体_GBK" w:eastAsia="方正楷体_GBK" w:cs="方正仿宋_GBK"/>
                <w:kern w:val="0"/>
                <w:sz w:val="20"/>
                <w:lang w:bidi="ar-SA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楷体_GBK" w:eastAsia="方正楷体_GBK" w:cs="方正仿宋_GBK"/>
                <w:kern w:val="0"/>
                <w:sz w:val="20"/>
                <w:lang w:bidi="ar-SA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楷体_GBK" w:eastAsia="方正楷体_GBK" w:cs="方正仿宋_GBK"/>
                <w:kern w:val="0"/>
                <w:sz w:val="20"/>
                <w:lang w:bidi="ar-SA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楷体_GBK" w:eastAsia="方正楷体_GBK" w:cs="方正仿宋_GBK"/>
                <w:kern w:val="0"/>
                <w:sz w:val="20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楷体_GBK" w:eastAsia="方正楷体_GBK" w:cs="方正仿宋_GBK"/>
                <w:kern w:val="0"/>
                <w:sz w:val="20"/>
                <w:lang w:bidi="ar-SA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楷体_GBK" w:eastAsia="方正楷体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楷体_GBK" w:eastAsia="方正楷体_GBK" w:cs="方正仿宋_GBK"/>
                <w:color w:val="000000"/>
                <w:kern w:val="0"/>
                <w:sz w:val="24"/>
                <w:szCs w:val="24"/>
                <w:lang w:bidi="ar-SA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color w:val="000000"/>
                <w:kern w:val="0"/>
                <w:sz w:val="24"/>
                <w:szCs w:val="24"/>
              </w:rPr>
              <w:t>总投资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color w:val="000000"/>
                <w:kern w:val="0"/>
                <w:sz w:val="24"/>
                <w:szCs w:val="24"/>
              </w:rPr>
              <w:t>其中：</w:t>
            </w:r>
          </w:p>
        </w:tc>
        <w:tc>
          <w:tcPr>
            <w:tcW w:w="13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color w:val="000000"/>
                <w:kern w:val="0"/>
                <w:sz w:val="24"/>
                <w:szCs w:val="24"/>
                <w:lang w:eastAsia="zh-CN"/>
              </w:rPr>
              <w:t>2020</w:t>
            </w:r>
            <w:r>
              <w:rPr>
                <w:rFonts w:hint="eastAsia" w:eastAsia="方正黑体_GBK"/>
                <w:color w:val="000000"/>
                <w:kern w:val="0"/>
                <w:sz w:val="24"/>
                <w:szCs w:val="24"/>
              </w:rPr>
              <w:t>年贷款存续金额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color w:val="000000"/>
                <w:kern w:val="0"/>
                <w:sz w:val="24"/>
                <w:szCs w:val="24"/>
              </w:rPr>
              <w:t>其中：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15" w:leftChars="36"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color w:val="000000"/>
                <w:kern w:val="0"/>
                <w:sz w:val="24"/>
                <w:szCs w:val="24"/>
              </w:rPr>
              <w:t>贴息需求金额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color w:val="000000"/>
                <w:kern w:val="0"/>
                <w:sz w:val="24"/>
                <w:szCs w:val="24"/>
              </w:rPr>
              <w:t>贷款银行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color w:val="000000"/>
                <w:kern w:val="0"/>
                <w:sz w:val="24"/>
                <w:szCs w:val="24"/>
              </w:rPr>
              <w:t>贷款额</w:t>
            </w: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color w:val="000000"/>
                <w:kern w:val="0"/>
                <w:sz w:val="24"/>
                <w:szCs w:val="24"/>
              </w:rPr>
              <w:t>符合贴息条件的贷款额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合  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112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备注：国家开发性、政策性林业贷款指国家开发银行、中国农业发展银行发放的开发性、政策性林业贷款。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9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_GBK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方正仿宋" w:cs="Times New Roman"/>
      <w:kern w:val="2"/>
      <w:sz w:val="32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2021-01-21T03:48:58Z</dcterms:created>
  <dc:creator>Administrator</dc:creator>
  <cp:lastModifiedBy>Administrator</cp:lastModifiedBy>
  <dcterms:modified xsi:type="dcterms:W3CDTF">2021-01-21T03:49:37Z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